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99" w:rsidRDefault="00734399" w:rsidP="007343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Примерный</w:t>
      </w:r>
      <w:r w:rsidR="00505979">
        <w:rPr>
          <w:rFonts w:ascii="Times New Roman" w:eastAsia="Calibri" w:hAnsi="Times New Roman" w:cs="Times New Roman"/>
          <w:b/>
          <w:sz w:val="24"/>
          <w:szCs w:val="24"/>
        </w:rPr>
        <w:t xml:space="preserve"> перечень вопросов к итоговому государственному</w:t>
      </w:r>
      <w:r w:rsidR="00A22F60">
        <w:rPr>
          <w:rFonts w:ascii="Times New Roman" w:eastAsia="Calibri" w:hAnsi="Times New Roman" w:cs="Times New Roman"/>
          <w:b/>
          <w:sz w:val="24"/>
          <w:szCs w:val="24"/>
        </w:rPr>
        <w:t xml:space="preserve"> экзамену (20</w:t>
      </w:r>
      <w:r w:rsidR="00BC4AFB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="004E34FC">
        <w:rPr>
          <w:rFonts w:ascii="Times New Roman" w:eastAsia="Calibri" w:hAnsi="Times New Roman" w:cs="Times New Roman"/>
          <w:b/>
          <w:sz w:val="24"/>
          <w:szCs w:val="24"/>
        </w:rPr>
        <w:t>/20</w:t>
      </w:r>
      <w:r w:rsidR="00A22F60" w:rsidRPr="00A22F60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C4AFB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 год) по направлению 38.03.01 Экономика (</w:t>
      </w:r>
      <w:r w:rsidR="00BC4AFB">
        <w:rPr>
          <w:rFonts w:ascii="Times New Roman" w:eastAsia="Calibri" w:hAnsi="Times New Roman" w:cs="Times New Roman"/>
          <w:b/>
          <w:sz w:val="24"/>
          <w:szCs w:val="24"/>
        </w:rPr>
        <w:t>направленность (профиль)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Мировая экономика):</w:t>
      </w:r>
    </w:p>
    <w:p w:rsidR="00734399" w:rsidRDefault="00734399" w:rsidP="0073439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:rsidR="00734399" w:rsidRDefault="00734399" w:rsidP="007343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>дисциплина «Микроэкономика»</w:t>
      </w:r>
    </w:p>
    <w:p w:rsidR="00CF61D4" w:rsidRPr="00CF61D4" w:rsidRDefault="00CF61D4" w:rsidP="00CF61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61D4">
        <w:rPr>
          <w:rFonts w:ascii="Times New Roman" w:eastAsia="Calibri" w:hAnsi="Times New Roman" w:cs="Times New Roman"/>
          <w:sz w:val="24"/>
          <w:szCs w:val="24"/>
          <w:lang w:eastAsia="en-US"/>
        </w:rPr>
        <w:t>1. Взаимодействие спроса и предложения. Равновесие рынка. Равновесная цена, ее функции. Излишки производителя и потребителя.</w:t>
      </w:r>
    </w:p>
    <w:p w:rsidR="00CF61D4" w:rsidRPr="00CF61D4" w:rsidRDefault="00CF61D4" w:rsidP="00CF61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61D4">
        <w:rPr>
          <w:rFonts w:ascii="Times New Roman" w:eastAsia="Calibri" w:hAnsi="Times New Roman" w:cs="Times New Roman"/>
          <w:sz w:val="24"/>
          <w:szCs w:val="24"/>
          <w:lang w:eastAsia="en-US"/>
        </w:rPr>
        <w:t>2. Эластичность спроса и предложения: понятие, виды, практическое значение.</w:t>
      </w:r>
    </w:p>
    <w:p w:rsidR="00CF61D4" w:rsidRPr="00CF61D4" w:rsidRDefault="00CF61D4" w:rsidP="00CF61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61D4">
        <w:rPr>
          <w:rFonts w:ascii="Times New Roman" w:eastAsia="Calibri" w:hAnsi="Times New Roman" w:cs="Times New Roman"/>
          <w:sz w:val="24"/>
          <w:szCs w:val="24"/>
          <w:lang w:eastAsia="en-US"/>
        </w:rPr>
        <w:t>3. Рыночное равновесие и государственное регулирование.</w:t>
      </w:r>
    </w:p>
    <w:p w:rsidR="00CF61D4" w:rsidRPr="00CF61D4" w:rsidRDefault="00CF61D4" w:rsidP="00CF61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61D4">
        <w:rPr>
          <w:rFonts w:ascii="Times New Roman" w:eastAsia="Calibri" w:hAnsi="Times New Roman" w:cs="Times New Roman"/>
          <w:sz w:val="24"/>
          <w:szCs w:val="24"/>
          <w:lang w:eastAsia="en-US"/>
        </w:rPr>
        <w:t>4. Издержки и прибыль фирмы: экономический и бухгалтерский подход.</w:t>
      </w:r>
    </w:p>
    <w:p w:rsidR="00CF61D4" w:rsidRPr="00CF61D4" w:rsidRDefault="00CF61D4" w:rsidP="00CF61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61D4">
        <w:rPr>
          <w:rFonts w:ascii="Times New Roman" w:eastAsia="Calibri" w:hAnsi="Times New Roman" w:cs="Times New Roman"/>
          <w:sz w:val="24"/>
          <w:szCs w:val="24"/>
          <w:lang w:eastAsia="en-US"/>
        </w:rPr>
        <w:t>5. Совершенная конкуренция: понятие, основные черты. Принципы поведения фирмы на рынке совершенной конкуренции.</w:t>
      </w:r>
    </w:p>
    <w:p w:rsidR="00CF61D4" w:rsidRPr="00CF61D4" w:rsidRDefault="00CF61D4" w:rsidP="00CF61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61D4">
        <w:rPr>
          <w:rFonts w:ascii="Times New Roman" w:eastAsia="Calibri" w:hAnsi="Times New Roman" w:cs="Times New Roman"/>
          <w:sz w:val="24"/>
          <w:szCs w:val="24"/>
          <w:lang w:eastAsia="en-US"/>
        </w:rPr>
        <w:t>6. Монополия и ее роль в экономике. Максимизация прибыли чистой монополией. Принципы антимонопольной политики.</w:t>
      </w:r>
    </w:p>
    <w:p w:rsidR="00CF61D4" w:rsidRPr="00CF61D4" w:rsidRDefault="00CF61D4" w:rsidP="00CF61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61D4">
        <w:rPr>
          <w:rFonts w:ascii="Times New Roman" w:eastAsia="Calibri" w:hAnsi="Times New Roman" w:cs="Times New Roman"/>
          <w:sz w:val="24"/>
          <w:szCs w:val="24"/>
          <w:lang w:eastAsia="en-US"/>
        </w:rPr>
        <w:t>7. Олигополия: понятие, виды и модели.</w:t>
      </w:r>
    </w:p>
    <w:p w:rsidR="00CF61D4" w:rsidRPr="00CF61D4" w:rsidRDefault="00CF61D4" w:rsidP="00CF61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61D4">
        <w:rPr>
          <w:rFonts w:ascii="Times New Roman" w:eastAsia="Calibri" w:hAnsi="Times New Roman" w:cs="Times New Roman"/>
          <w:sz w:val="24"/>
          <w:szCs w:val="24"/>
          <w:lang w:eastAsia="en-US"/>
        </w:rPr>
        <w:t>8. Монополистическая конкуренция: общая характеристика, поведение фирмы в краткосрочном и долгосрочном периодах.</w:t>
      </w:r>
    </w:p>
    <w:p w:rsidR="00CF61D4" w:rsidRPr="00CF61D4" w:rsidRDefault="00CF61D4" w:rsidP="00CF61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61D4">
        <w:rPr>
          <w:rFonts w:ascii="Times New Roman" w:eastAsia="Calibri" w:hAnsi="Times New Roman" w:cs="Times New Roman"/>
          <w:sz w:val="24"/>
          <w:szCs w:val="24"/>
          <w:lang w:eastAsia="en-US"/>
        </w:rPr>
        <w:t>9.Рынок труда: особенности спроса и предложения, равновесие.</w:t>
      </w:r>
    </w:p>
    <w:p w:rsidR="00CF61D4" w:rsidRPr="00CF61D4" w:rsidRDefault="00CF61D4" w:rsidP="00CF61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61D4">
        <w:rPr>
          <w:rFonts w:ascii="Times New Roman" w:eastAsia="Calibri" w:hAnsi="Times New Roman" w:cs="Times New Roman"/>
          <w:sz w:val="24"/>
          <w:szCs w:val="24"/>
          <w:lang w:eastAsia="en-US"/>
        </w:rPr>
        <w:t>10. Рынок капитала и его особенности. Инвестиции. Дисконтирование. Критерии оценки инвестиционного проекта.</w:t>
      </w:r>
    </w:p>
    <w:p w:rsidR="00CF61D4" w:rsidRPr="00CF61D4" w:rsidRDefault="00CF61D4" w:rsidP="00CF61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61D4">
        <w:rPr>
          <w:rFonts w:ascii="Times New Roman" w:eastAsia="Calibri" w:hAnsi="Times New Roman" w:cs="Times New Roman"/>
          <w:sz w:val="24"/>
          <w:szCs w:val="24"/>
          <w:lang w:eastAsia="en-US"/>
        </w:rPr>
        <w:t>11. Рынок земельных ресурсов: общая характеристика, равновесие, рента. Цена земли.</w:t>
      </w:r>
    </w:p>
    <w:p w:rsidR="00505979" w:rsidRDefault="00505979" w:rsidP="007343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734399" w:rsidRPr="00AC062A" w:rsidRDefault="00734399" w:rsidP="007343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AC062A">
        <w:rPr>
          <w:rFonts w:ascii="Times New Roman" w:eastAsia="Calibri" w:hAnsi="Times New Roman" w:cs="Times New Roman"/>
          <w:i/>
          <w:sz w:val="24"/>
          <w:szCs w:val="24"/>
          <w:u w:val="single"/>
        </w:rPr>
        <w:t>дисциплина «Макроэкономика»</w:t>
      </w:r>
    </w:p>
    <w:p w:rsidR="00CF61D4" w:rsidRPr="00CF61D4" w:rsidRDefault="00CF61D4" w:rsidP="00CF6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1D4">
        <w:rPr>
          <w:rFonts w:ascii="Times New Roman" w:eastAsia="Calibri" w:hAnsi="Times New Roman" w:cs="Times New Roman"/>
          <w:sz w:val="24"/>
          <w:szCs w:val="24"/>
        </w:rPr>
        <w:t>1. Система национальных счетов (СНС): основные показатели и методы их расчета. Номинальные и реальные величины. Индексирование.</w:t>
      </w:r>
    </w:p>
    <w:p w:rsidR="00CF61D4" w:rsidRPr="00CF61D4" w:rsidRDefault="00CF61D4" w:rsidP="00CF6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1D4">
        <w:rPr>
          <w:rFonts w:ascii="Times New Roman" w:eastAsia="Calibri" w:hAnsi="Times New Roman" w:cs="Times New Roman"/>
          <w:sz w:val="24"/>
          <w:szCs w:val="24"/>
        </w:rPr>
        <w:t>2. Циклическое развитие экономики. Экономический цикл: фазы, виды,</w:t>
      </w:r>
    </w:p>
    <w:p w:rsidR="00CF61D4" w:rsidRPr="00CF61D4" w:rsidRDefault="00CF61D4" w:rsidP="00CF6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1D4">
        <w:rPr>
          <w:rFonts w:ascii="Times New Roman" w:eastAsia="Calibri" w:hAnsi="Times New Roman" w:cs="Times New Roman"/>
          <w:sz w:val="24"/>
          <w:szCs w:val="24"/>
        </w:rPr>
        <w:t>показатели. Виды экономических кризисов.</w:t>
      </w:r>
    </w:p>
    <w:p w:rsidR="00CF61D4" w:rsidRPr="00CF61D4" w:rsidRDefault="00CF61D4" w:rsidP="00CF6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1D4">
        <w:rPr>
          <w:rFonts w:ascii="Times New Roman" w:eastAsia="Calibri" w:hAnsi="Times New Roman" w:cs="Times New Roman"/>
          <w:sz w:val="24"/>
          <w:szCs w:val="24"/>
        </w:rPr>
        <w:t>3. Теории инфляции. Формы и виды инфляции. Инфляционная спираль. Социально-экономические последствия инфляции. Взаимосвязь инфляции и безработицы. Антиинфляционная политика государства.</w:t>
      </w:r>
    </w:p>
    <w:p w:rsidR="00CF61D4" w:rsidRPr="00CF61D4" w:rsidRDefault="00CF61D4" w:rsidP="00CF6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1D4">
        <w:rPr>
          <w:rFonts w:ascii="Times New Roman" w:eastAsia="Calibri" w:hAnsi="Times New Roman" w:cs="Times New Roman"/>
          <w:sz w:val="24"/>
          <w:szCs w:val="24"/>
        </w:rPr>
        <w:t xml:space="preserve">4. Безработица и ее виды. Социально-экономические последствия безработицы. Закон </w:t>
      </w:r>
      <w:proofErr w:type="spellStart"/>
      <w:r w:rsidRPr="00CF61D4">
        <w:rPr>
          <w:rFonts w:ascii="Times New Roman" w:eastAsia="Calibri" w:hAnsi="Times New Roman" w:cs="Times New Roman"/>
          <w:sz w:val="24"/>
          <w:szCs w:val="24"/>
        </w:rPr>
        <w:t>Оукена</w:t>
      </w:r>
      <w:proofErr w:type="spellEnd"/>
      <w:r w:rsidRPr="00CF61D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61D4" w:rsidRPr="00CF61D4" w:rsidRDefault="00CF61D4" w:rsidP="00CF6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1D4">
        <w:rPr>
          <w:rFonts w:ascii="Times New Roman" w:eastAsia="Calibri" w:hAnsi="Times New Roman" w:cs="Times New Roman"/>
          <w:sz w:val="24"/>
          <w:szCs w:val="24"/>
        </w:rPr>
        <w:t>5. Макроэкономическое равновесия в модели совокупный спрос - совокупное предложение.</w:t>
      </w:r>
    </w:p>
    <w:p w:rsidR="00CF61D4" w:rsidRPr="00CF61D4" w:rsidRDefault="00CF61D4" w:rsidP="00CF6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1D4">
        <w:rPr>
          <w:rFonts w:ascii="Times New Roman" w:eastAsia="Calibri" w:hAnsi="Times New Roman" w:cs="Times New Roman"/>
          <w:sz w:val="24"/>
          <w:szCs w:val="24"/>
        </w:rPr>
        <w:t>6. Макроэкономическое равновесие на товарных рынках в модели «совокупные доходы — совокупные расходы» («кейнсианский крест»).</w:t>
      </w:r>
    </w:p>
    <w:p w:rsidR="00CF61D4" w:rsidRPr="00CF61D4" w:rsidRDefault="00CF61D4" w:rsidP="00CF6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1D4">
        <w:rPr>
          <w:rFonts w:ascii="Times New Roman" w:eastAsia="Calibri" w:hAnsi="Times New Roman" w:cs="Times New Roman"/>
          <w:sz w:val="24"/>
          <w:szCs w:val="24"/>
        </w:rPr>
        <w:t>7. Деньги: традиционное и современное понимание природы, сущности, функций и форм. Денежная масса и агрегаты.</w:t>
      </w:r>
    </w:p>
    <w:p w:rsidR="00CF61D4" w:rsidRPr="00CF61D4" w:rsidRDefault="00CF61D4" w:rsidP="00CF6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1D4">
        <w:rPr>
          <w:rFonts w:ascii="Times New Roman" w:eastAsia="Calibri" w:hAnsi="Times New Roman" w:cs="Times New Roman"/>
          <w:sz w:val="24"/>
          <w:szCs w:val="24"/>
        </w:rPr>
        <w:t>8. Равновесие на денежном рынке. Спрос на деньги. Предложение денег. Денежная база. Банковский и денежный мультипликатор.</w:t>
      </w:r>
    </w:p>
    <w:p w:rsidR="00CF61D4" w:rsidRPr="00CF61D4" w:rsidRDefault="00CF61D4" w:rsidP="00CF6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1D4">
        <w:rPr>
          <w:rFonts w:ascii="Times New Roman" w:eastAsia="Calibri" w:hAnsi="Times New Roman" w:cs="Times New Roman"/>
          <w:sz w:val="24"/>
          <w:szCs w:val="24"/>
        </w:rPr>
        <w:t>9. Кредитно-денежная система и кредитно-денежная политика. Центральный банк и коммерческие банки.</w:t>
      </w:r>
    </w:p>
    <w:p w:rsidR="00CF61D4" w:rsidRPr="00CF61D4" w:rsidRDefault="00CF61D4" w:rsidP="00CF6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1D4">
        <w:rPr>
          <w:rFonts w:ascii="Times New Roman" w:eastAsia="Calibri" w:hAnsi="Times New Roman" w:cs="Times New Roman"/>
          <w:sz w:val="24"/>
          <w:szCs w:val="24"/>
        </w:rPr>
        <w:t>10. Бюджетно-налоговая политика государства: цели, основные направления, инструменты. Фискальные мультипликаторы.</w:t>
      </w:r>
    </w:p>
    <w:p w:rsidR="00505979" w:rsidRDefault="00505979" w:rsidP="00734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bookmarkStart w:id="0" w:name="_GoBack"/>
      <w:bookmarkEnd w:id="0"/>
    </w:p>
    <w:p w:rsidR="00734399" w:rsidRDefault="00734399" w:rsidP="00734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дисциплина «Мировая экономика и международные экономические отношения»</w:t>
      </w:r>
    </w:p>
    <w:p w:rsidR="000F241B" w:rsidRPr="000F241B" w:rsidRDefault="000F241B" w:rsidP="000F24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241B">
        <w:rPr>
          <w:color w:val="000000"/>
        </w:rPr>
        <w:t>1. Мировая экономика: сущность, этапы становления и особенности современного этапа</w:t>
      </w:r>
    </w:p>
    <w:p w:rsidR="000F241B" w:rsidRPr="000F241B" w:rsidRDefault="000F241B" w:rsidP="000F24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241B">
        <w:rPr>
          <w:color w:val="000000"/>
        </w:rPr>
        <w:t>2. Классификация стран в мировом хозяйстве по уровню социально-экономического развития</w:t>
      </w:r>
    </w:p>
    <w:p w:rsidR="000F241B" w:rsidRPr="000F241B" w:rsidRDefault="000F241B" w:rsidP="000F24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241B">
        <w:rPr>
          <w:color w:val="000000"/>
        </w:rPr>
        <w:t>3. Сущность и основные формы международной экономической интеграции</w:t>
      </w:r>
    </w:p>
    <w:p w:rsidR="000F241B" w:rsidRPr="000F241B" w:rsidRDefault="000F241B" w:rsidP="000F24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241B">
        <w:rPr>
          <w:color w:val="000000"/>
        </w:rPr>
        <w:t>4. Место и роль России в мировом хозяйстве</w:t>
      </w:r>
    </w:p>
    <w:p w:rsidR="000F241B" w:rsidRPr="000F241B" w:rsidRDefault="000F241B" w:rsidP="000F24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241B">
        <w:rPr>
          <w:color w:val="000000"/>
        </w:rPr>
        <w:lastRenderedPageBreak/>
        <w:t>5. Международная торговля товарами в системе МЭО: сущность, формы и особенности на современном этапе</w:t>
      </w:r>
    </w:p>
    <w:p w:rsidR="000F241B" w:rsidRPr="000F241B" w:rsidRDefault="000F241B" w:rsidP="000F24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241B">
        <w:rPr>
          <w:color w:val="000000"/>
        </w:rPr>
        <w:t>6. Государственное регулирование внешней торговли: тарифные и нетарифные барьеры</w:t>
      </w:r>
    </w:p>
    <w:p w:rsidR="000F241B" w:rsidRPr="000F241B" w:rsidRDefault="000F241B" w:rsidP="000F24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241B">
        <w:rPr>
          <w:color w:val="000000"/>
        </w:rPr>
        <w:t>7. Теория международной конкуренции М. Портера и проблемы глобальной конкурентоспособности</w:t>
      </w:r>
    </w:p>
    <w:p w:rsidR="000F241B" w:rsidRPr="000F241B" w:rsidRDefault="000F241B" w:rsidP="000F24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241B">
        <w:rPr>
          <w:color w:val="000000"/>
        </w:rPr>
        <w:t>8. Этапы развития мировой валютной системы и особенности современного этапа</w:t>
      </w:r>
    </w:p>
    <w:p w:rsidR="000F241B" w:rsidRPr="000F241B" w:rsidRDefault="000F241B" w:rsidP="000F24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241B">
        <w:rPr>
          <w:color w:val="000000"/>
        </w:rPr>
        <w:t>9. Валютная политика государства: цели, формы и применение в разных странах</w:t>
      </w:r>
    </w:p>
    <w:p w:rsidR="000F241B" w:rsidRPr="000F241B" w:rsidRDefault="000F241B" w:rsidP="000F24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241B">
        <w:rPr>
          <w:color w:val="000000"/>
        </w:rPr>
        <w:t>10. Международная миграция рабочей силы: причины, формы и влияние на национальную экономику</w:t>
      </w:r>
    </w:p>
    <w:p w:rsidR="00505979" w:rsidRDefault="00505979" w:rsidP="007343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734399" w:rsidRDefault="00734399" w:rsidP="007343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>дисциплина «Международные валютно-кредитные отношения»</w:t>
      </w:r>
    </w:p>
    <w:p w:rsidR="00FA11B9" w:rsidRDefault="00FA11B9" w:rsidP="00FA11B9">
      <w:pPr>
        <w:pStyle w:val="a3"/>
        <w:spacing w:before="0" w:beforeAutospacing="0" w:after="0" w:afterAutospacing="0"/>
      </w:pPr>
      <w:r>
        <w:t xml:space="preserve">1. Мировая валютная система и ее элементы </w:t>
      </w:r>
    </w:p>
    <w:p w:rsidR="00FA11B9" w:rsidRDefault="00FA11B9" w:rsidP="00FA11B9">
      <w:pPr>
        <w:pStyle w:val="a3"/>
        <w:spacing w:before="0" w:beforeAutospacing="0" w:after="0" w:afterAutospacing="0"/>
      </w:pPr>
      <w:r>
        <w:t xml:space="preserve">2. Ямайская валютная система </w:t>
      </w:r>
    </w:p>
    <w:p w:rsidR="00FA11B9" w:rsidRDefault="00FA11B9" w:rsidP="00FA11B9">
      <w:pPr>
        <w:pStyle w:val="a3"/>
        <w:spacing w:before="0" w:beforeAutospacing="0" w:after="0" w:afterAutospacing="0"/>
      </w:pPr>
      <w:r>
        <w:t xml:space="preserve">3. Группировка валют и виды валютных курсов </w:t>
      </w:r>
    </w:p>
    <w:p w:rsidR="00FA11B9" w:rsidRDefault="00FA11B9" w:rsidP="00FA11B9">
      <w:pPr>
        <w:pStyle w:val="a3"/>
        <w:spacing w:before="0" w:beforeAutospacing="0" w:after="0" w:afterAutospacing="0"/>
      </w:pPr>
      <w:r>
        <w:t xml:space="preserve">4. Валютный рынок и основные валютные операции </w:t>
      </w:r>
    </w:p>
    <w:p w:rsidR="00FA11B9" w:rsidRDefault="00FA11B9" w:rsidP="00FA11B9">
      <w:pPr>
        <w:pStyle w:val="a3"/>
        <w:spacing w:before="0" w:beforeAutospacing="0" w:after="0" w:afterAutospacing="0"/>
      </w:pPr>
      <w:r>
        <w:t xml:space="preserve">5. Валютная политика государства, ее виды и формы </w:t>
      </w:r>
    </w:p>
    <w:p w:rsidR="00FA11B9" w:rsidRDefault="00FA11B9" w:rsidP="00FA11B9">
      <w:pPr>
        <w:pStyle w:val="a3"/>
        <w:spacing w:before="0" w:beforeAutospacing="0" w:after="0" w:afterAutospacing="0"/>
      </w:pPr>
      <w:r>
        <w:t xml:space="preserve">6. Международные расчеты, их формы и методы </w:t>
      </w:r>
    </w:p>
    <w:p w:rsidR="00FA11B9" w:rsidRDefault="00FA11B9" w:rsidP="00FA11B9">
      <w:pPr>
        <w:pStyle w:val="a3"/>
        <w:spacing w:before="0" w:beforeAutospacing="0" w:after="0" w:afterAutospacing="0"/>
      </w:pPr>
      <w:r>
        <w:t xml:space="preserve">7. Международный кредит, его классификация и формы </w:t>
      </w:r>
    </w:p>
    <w:p w:rsidR="00FA11B9" w:rsidRDefault="00FA11B9" w:rsidP="00FA11B9">
      <w:pPr>
        <w:pStyle w:val="a3"/>
        <w:spacing w:before="0" w:beforeAutospacing="0" w:after="0" w:afterAutospacing="0"/>
      </w:pPr>
      <w:r>
        <w:t xml:space="preserve">8. Мировой рынок ссудных капиталов </w:t>
      </w:r>
    </w:p>
    <w:p w:rsidR="00FA11B9" w:rsidRDefault="00FA11B9" w:rsidP="00FA11B9">
      <w:pPr>
        <w:pStyle w:val="a3"/>
        <w:spacing w:before="0" w:beforeAutospacing="0" w:after="0" w:afterAutospacing="0"/>
      </w:pPr>
      <w:r>
        <w:t xml:space="preserve">9. Валютные риски и методы их страхования </w:t>
      </w:r>
    </w:p>
    <w:p w:rsidR="00FA11B9" w:rsidRDefault="00FA11B9" w:rsidP="00FA11B9">
      <w:pPr>
        <w:pStyle w:val="a3"/>
        <w:spacing w:before="0" w:beforeAutospacing="0" w:after="0" w:afterAutospacing="0"/>
      </w:pPr>
      <w:r>
        <w:t>10. Международные валютно-кредитные и финансовые организации</w:t>
      </w:r>
    </w:p>
    <w:p w:rsidR="00505979" w:rsidRPr="00505979" w:rsidRDefault="00505979" w:rsidP="007343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4399" w:rsidRDefault="00734399" w:rsidP="00734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дисциплина «Управление внешнеэкономической деятельностью»</w:t>
      </w:r>
    </w:p>
    <w:p w:rsidR="00734399" w:rsidRDefault="00034BE4" w:rsidP="00734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734399">
        <w:rPr>
          <w:rFonts w:ascii="Times New Roman" w:eastAsia="Times New Roman" w:hAnsi="Times New Roman" w:cs="Times New Roman"/>
          <w:sz w:val="24"/>
          <w:szCs w:val="24"/>
        </w:rPr>
        <w:t xml:space="preserve">.Цели, принципы, методы, органы государственного регулирования ВЭД </w:t>
      </w:r>
    </w:p>
    <w:p w:rsidR="00734399" w:rsidRDefault="00034BE4" w:rsidP="00034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34399">
        <w:rPr>
          <w:rFonts w:ascii="Times New Roman" w:eastAsia="Times New Roman" w:hAnsi="Times New Roman" w:cs="Times New Roman"/>
          <w:sz w:val="24"/>
          <w:szCs w:val="24"/>
        </w:rPr>
        <w:t>.Работа предприятия по выходу на внешний рынок (</w:t>
      </w:r>
      <w:proofErr w:type="spellStart"/>
      <w:r w:rsidR="00734399">
        <w:rPr>
          <w:rFonts w:ascii="Times New Roman" w:eastAsia="Times New Roman" w:hAnsi="Times New Roman" w:cs="Times New Roman"/>
          <w:sz w:val="24"/>
          <w:szCs w:val="24"/>
        </w:rPr>
        <w:t>предконтрактная</w:t>
      </w:r>
      <w:proofErr w:type="spellEnd"/>
      <w:r w:rsidR="00734399">
        <w:rPr>
          <w:rFonts w:ascii="Times New Roman" w:eastAsia="Times New Roman" w:hAnsi="Times New Roman" w:cs="Times New Roman"/>
          <w:sz w:val="24"/>
          <w:szCs w:val="24"/>
        </w:rPr>
        <w:t xml:space="preserve"> работа, источники информации, оферта, запрос, заказ).</w:t>
      </w:r>
    </w:p>
    <w:p w:rsidR="00734399" w:rsidRDefault="00034BE4" w:rsidP="00034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34399">
        <w:rPr>
          <w:rFonts w:ascii="Times New Roman" w:eastAsia="Times New Roman" w:hAnsi="Times New Roman" w:cs="Times New Roman"/>
          <w:sz w:val="24"/>
          <w:szCs w:val="24"/>
        </w:rPr>
        <w:t>.Цели, признаки структура внешне - торгового контракта.</w:t>
      </w:r>
    </w:p>
    <w:p w:rsidR="00734399" w:rsidRDefault="00034BE4" w:rsidP="00034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734399">
        <w:rPr>
          <w:rFonts w:ascii="Times New Roman" w:eastAsia="Times New Roman" w:hAnsi="Times New Roman" w:cs="Times New Roman"/>
          <w:sz w:val="24"/>
          <w:szCs w:val="24"/>
        </w:rPr>
        <w:t>.Классификации внешне - торговых операций и сделок.</w:t>
      </w:r>
    </w:p>
    <w:p w:rsidR="00034BE4" w:rsidRDefault="00034BE4" w:rsidP="00034BE4">
      <w:pPr>
        <w:pStyle w:val="a3"/>
        <w:spacing w:before="0" w:beforeAutospacing="0" w:after="0" w:afterAutospacing="0"/>
        <w:jc w:val="both"/>
      </w:pPr>
      <w:r>
        <w:t xml:space="preserve">5. </w:t>
      </w:r>
      <w:proofErr w:type="spellStart"/>
      <w:r>
        <w:t>Инкотермс</w:t>
      </w:r>
      <w:proofErr w:type="spellEnd"/>
      <w:r>
        <w:t xml:space="preserve"> 2020: понятие; пункты, которые регламентирует; классификация базисов поставки в зависимости от видов транспорта и объемов обязанностей продавца. </w:t>
      </w:r>
    </w:p>
    <w:p w:rsidR="00034BE4" w:rsidRDefault="00034BE4" w:rsidP="00034BE4">
      <w:pPr>
        <w:pStyle w:val="a3"/>
        <w:spacing w:before="0" w:beforeAutospacing="0" w:after="0" w:afterAutospacing="0"/>
        <w:jc w:val="both"/>
      </w:pPr>
      <w:r>
        <w:t xml:space="preserve">6. Таможенные платежи: виды; нормативные документы, регламентирующие ставки (или размер) каждого вида платежа. Ответственность за неоплату таможенных платежей. </w:t>
      </w:r>
    </w:p>
    <w:p w:rsidR="00034BE4" w:rsidRDefault="00034BE4" w:rsidP="00034BE4">
      <w:pPr>
        <w:pStyle w:val="a3"/>
        <w:spacing w:before="0" w:beforeAutospacing="0" w:after="0" w:afterAutospacing="0"/>
        <w:jc w:val="both"/>
      </w:pPr>
      <w:r>
        <w:t xml:space="preserve">7. Нетарифное регулирование ВЭД: понятие; экономические, административные и технические меры. Особые пошлины. </w:t>
      </w:r>
    </w:p>
    <w:p w:rsidR="00034BE4" w:rsidRDefault="00034BE4" w:rsidP="00034BE4">
      <w:pPr>
        <w:pStyle w:val="a3"/>
        <w:spacing w:before="0" w:beforeAutospacing="0" w:after="0" w:afterAutospacing="0"/>
        <w:jc w:val="both"/>
      </w:pPr>
      <w:r>
        <w:t xml:space="preserve">8. Тарифное регулирование ВЭД. Таможенная пошлина: понятие; функции. Классификация таможенных пошлин и </w:t>
      </w:r>
      <w:r w:rsidR="00FF222C">
        <w:t>ставок таможенных пошлин (</w:t>
      </w:r>
      <w:r>
        <w:t xml:space="preserve">по стране происхождения товара, по направлению перемещения товара, в зависимости от единиц измерения ставки). Преференции Таможенного союза ЕАЭС. </w:t>
      </w:r>
    </w:p>
    <w:p w:rsidR="00034BE4" w:rsidRDefault="00034BE4" w:rsidP="00034BE4">
      <w:pPr>
        <w:pStyle w:val="a3"/>
        <w:spacing w:before="0" w:beforeAutospacing="0" w:after="0" w:afterAutospacing="0"/>
        <w:jc w:val="both"/>
      </w:pPr>
      <w:r>
        <w:t xml:space="preserve">9. Международный маркетинг: понятие, специфические проблемы, основные этапы. </w:t>
      </w:r>
    </w:p>
    <w:p w:rsidR="00034BE4" w:rsidRDefault="00034BE4" w:rsidP="00034BE4">
      <w:pPr>
        <w:pStyle w:val="a3"/>
        <w:spacing w:before="0" w:beforeAutospacing="0" w:after="0" w:afterAutospacing="0"/>
        <w:jc w:val="both"/>
      </w:pPr>
      <w:r>
        <w:t>10. Посредники во внешней торговле: функции, виды и особенности работы.</w:t>
      </w:r>
      <w:r w:rsidR="004A2141">
        <w:t xml:space="preserve"> </w:t>
      </w:r>
    </w:p>
    <w:p w:rsidR="004A2141" w:rsidRDefault="004A2141" w:rsidP="00034BE4">
      <w:pPr>
        <w:pStyle w:val="a3"/>
        <w:spacing w:before="0" w:beforeAutospacing="0" w:after="0" w:afterAutospacing="0"/>
        <w:jc w:val="both"/>
      </w:pPr>
    </w:p>
    <w:p w:rsidR="004A2141" w:rsidRDefault="004A2141" w:rsidP="00034BE4">
      <w:pPr>
        <w:pStyle w:val="a3"/>
        <w:spacing w:before="0" w:beforeAutospacing="0" w:after="0" w:afterAutospacing="0"/>
        <w:jc w:val="both"/>
      </w:pPr>
    </w:p>
    <w:p w:rsidR="00034BE4" w:rsidRDefault="00034BE4" w:rsidP="00734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32F6" w:rsidRDefault="009432F6"/>
    <w:sectPr w:rsidR="009432F6" w:rsidSect="002A1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4399"/>
    <w:rsid w:val="00034BE4"/>
    <w:rsid w:val="00096D85"/>
    <w:rsid w:val="000F241B"/>
    <w:rsid w:val="002920FC"/>
    <w:rsid w:val="002A10E6"/>
    <w:rsid w:val="004A2141"/>
    <w:rsid w:val="004E34FC"/>
    <w:rsid w:val="00505979"/>
    <w:rsid w:val="005A653E"/>
    <w:rsid w:val="00734399"/>
    <w:rsid w:val="009432F6"/>
    <w:rsid w:val="009468AB"/>
    <w:rsid w:val="00A22F60"/>
    <w:rsid w:val="00AD6485"/>
    <w:rsid w:val="00B13778"/>
    <w:rsid w:val="00BC4AFB"/>
    <w:rsid w:val="00C8764F"/>
    <w:rsid w:val="00CF61D4"/>
    <w:rsid w:val="00E32529"/>
    <w:rsid w:val="00F207A5"/>
    <w:rsid w:val="00F61D9B"/>
    <w:rsid w:val="00FA11B9"/>
    <w:rsid w:val="00FF2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НОУ СИБУП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e.lobanova</dc:creator>
  <cp:lastModifiedBy>i.molodan</cp:lastModifiedBy>
  <cp:revision>3</cp:revision>
  <dcterms:created xsi:type="dcterms:W3CDTF">2022-04-05T02:24:00Z</dcterms:created>
  <dcterms:modified xsi:type="dcterms:W3CDTF">2022-04-05T02:24:00Z</dcterms:modified>
</cp:coreProperties>
</file>